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73" w:rsidRPr="00D4739C" w:rsidRDefault="003D4A73" w:rsidP="0015155F">
      <w:pPr>
        <w:jc w:val="center"/>
        <w:rPr>
          <w:rFonts w:eastAsia="標楷體"/>
          <w:sz w:val="32"/>
          <w:szCs w:val="32"/>
        </w:rPr>
      </w:pPr>
      <w:r w:rsidRPr="00D4739C">
        <w:rPr>
          <w:rFonts w:eastAsia="標楷體" w:hAnsi="標楷體" w:hint="eastAsia"/>
          <w:sz w:val="32"/>
          <w:szCs w:val="32"/>
        </w:rPr>
        <w:t>輔仁大學</w:t>
      </w:r>
      <w:r w:rsidR="002822D9" w:rsidRPr="00D4739C">
        <w:rPr>
          <w:rFonts w:eastAsia="標楷體" w:hAnsi="標楷體" w:hint="eastAsia"/>
          <w:sz w:val="32"/>
          <w:szCs w:val="32"/>
        </w:rPr>
        <w:t>中文、英文</w:t>
      </w:r>
      <w:r w:rsidR="00E03DBE">
        <w:rPr>
          <w:rFonts w:eastAsia="標楷體" w:hAnsi="標楷體" w:hint="eastAsia"/>
          <w:sz w:val="32"/>
          <w:szCs w:val="32"/>
        </w:rPr>
        <w:t>學科學習能力</w:t>
      </w:r>
      <w:r w:rsidR="002822D9" w:rsidRPr="00D4739C">
        <w:rPr>
          <w:rFonts w:eastAsia="標楷體" w:hAnsi="標楷體" w:hint="eastAsia"/>
          <w:sz w:val="32"/>
          <w:szCs w:val="32"/>
        </w:rPr>
        <w:t>檢測</w:t>
      </w:r>
      <w:r w:rsidRPr="00D4739C">
        <w:rPr>
          <w:rFonts w:eastAsia="標楷體" w:hAnsi="標楷體" w:hint="eastAsia"/>
          <w:sz w:val="32"/>
          <w:szCs w:val="32"/>
        </w:rPr>
        <w:t>考試規則</w:t>
      </w:r>
    </w:p>
    <w:p w:rsidR="0015155F" w:rsidRDefault="00451897" w:rsidP="00451897">
      <w:pPr>
        <w:spacing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100.2.11</w:t>
      </w:r>
      <w:r w:rsidR="00E10C42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99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次基本能力檢定委員會制訂</w:t>
      </w:r>
    </w:p>
    <w:p w:rsidR="00E03DBE" w:rsidRPr="00451897" w:rsidRDefault="00E03DBE" w:rsidP="00451897">
      <w:pPr>
        <w:spacing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100.11.2</w:t>
      </w:r>
      <w:r w:rsidR="00E10C42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次基本素養培育與檢測委員會修訂</w:t>
      </w:r>
    </w:p>
    <w:p w:rsidR="003D4A73" w:rsidRPr="00E03DBE" w:rsidRDefault="00F365D2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 w:hAnsi="標楷體"/>
          <w:b/>
          <w:sz w:val="26"/>
          <w:szCs w:val="26"/>
        </w:rPr>
      </w:pPr>
      <w:r w:rsidRPr="00E03DBE">
        <w:rPr>
          <w:rFonts w:eastAsia="標楷體" w:hAnsi="標楷體" w:cs="新細明體" w:hint="eastAsia"/>
          <w:b/>
          <w:kern w:val="0"/>
          <w:sz w:val="26"/>
          <w:szCs w:val="26"/>
        </w:rPr>
        <w:t>本校為維護考試公平及試場秩序，特依本校學則第二十五條規定訂定</w:t>
      </w:r>
      <w:r w:rsidRPr="00E03DBE">
        <w:rPr>
          <w:rFonts w:eastAsia="標楷體" w:hAnsi="標楷體" w:hint="eastAsia"/>
          <w:b/>
          <w:sz w:val="26"/>
          <w:szCs w:val="26"/>
        </w:rPr>
        <w:t>「輔仁大學</w:t>
      </w:r>
      <w:r w:rsidR="006B29CD" w:rsidRPr="00E03DBE">
        <w:rPr>
          <w:rFonts w:eastAsia="標楷體" w:hAnsi="標楷體" w:hint="eastAsia"/>
          <w:b/>
          <w:sz w:val="26"/>
          <w:szCs w:val="26"/>
        </w:rPr>
        <w:t>中文、英文</w:t>
      </w:r>
      <w:r w:rsidR="00E03DBE" w:rsidRPr="00E03DBE">
        <w:rPr>
          <w:rFonts w:eastAsia="標楷體" w:hAnsi="標楷體" w:hint="eastAsia"/>
          <w:b/>
          <w:sz w:val="26"/>
          <w:szCs w:val="26"/>
        </w:rPr>
        <w:t>學科學習能力</w:t>
      </w:r>
      <w:r w:rsidR="006B29CD" w:rsidRPr="00E03DBE">
        <w:rPr>
          <w:rFonts w:eastAsia="標楷體" w:hAnsi="標楷體" w:hint="eastAsia"/>
          <w:b/>
          <w:sz w:val="26"/>
          <w:szCs w:val="26"/>
        </w:rPr>
        <w:t>檢測</w:t>
      </w:r>
      <w:r w:rsidRPr="00E03DBE">
        <w:rPr>
          <w:rFonts w:eastAsia="標楷體" w:hAnsi="標楷體" w:hint="eastAsia"/>
          <w:b/>
          <w:sz w:val="26"/>
          <w:szCs w:val="26"/>
        </w:rPr>
        <w:t>考試規則」</w:t>
      </w:r>
      <w:r w:rsidR="004A19B3" w:rsidRPr="00E03DBE">
        <w:rPr>
          <w:rFonts w:eastAsia="標楷體" w:hint="eastAsia"/>
          <w:b/>
          <w:sz w:val="26"/>
          <w:szCs w:val="26"/>
        </w:rPr>
        <w:t>（</w:t>
      </w:r>
      <w:r w:rsidRPr="00E03DBE">
        <w:rPr>
          <w:rFonts w:eastAsia="標楷體" w:hAnsi="標楷體" w:hint="eastAsia"/>
          <w:b/>
          <w:sz w:val="26"/>
          <w:szCs w:val="26"/>
        </w:rPr>
        <w:t>以下簡稱本規則</w:t>
      </w:r>
      <w:r w:rsidR="004A19B3" w:rsidRPr="00E03DBE">
        <w:rPr>
          <w:rFonts w:eastAsia="標楷體" w:hAnsi="標楷體" w:hint="eastAsia"/>
          <w:b/>
          <w:sz w:val="26"/>
          <w:szCs w:val="26"/>
        </w:rPr>
        <w:t>）</w:t>
      </w:r>
      <w:r w:rsidR="003D4A73" w:rsidRPr="00E03DBE">
        <w:rPr>
          <w:rFonts w:eastAsia="標楷體" w:hAnsi="標楷體" w:hint="eastAsia"/>
          <w:b/>
          <w:sz w:val="26"/>
          <w:szCs w:val="26"/>
        </w:rPr>
        <w:t>。</w:t>
      </w:r>
    </w:p>
    <w:p w:rsidR="00927C7F" w:rsidRPr="006246B2" w:rsidRDefault="005C1276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 w:hAnsi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學生考試時須準時入場，並應聽從監試人員指示入座。學生遲到逾</w:t>
      </w:r>
      <w:r w:rsidR="001A3F64" w:rsidRPr="006246B2">
        <w:rPr>
          <w:rFonts w:eastAsia="標楷體" w:hAnsi="標楷體" w:hint="eastAsia"/>
          <w:sz w:val="26"/>
          <w:szCs w:val="26"/>
        </w:rPr>
        <w:t>2</w:t>
      </w:r>
      <w:r w:rsidRPr="006246B2">
        <w:rPr>
          <w:rFonts w:eastAsia="標楷體" w:hint="eastAsia"/>
          <w:sz w:val="26"/>
          <w:szCs w:val="26"/>
        </w:rPr>
        <w:t>0</w:t>
      </w:r>
      <w:r w:rsidRPr="006246B2">
        <w:rPr>
          <w:rFonts w:eastAsia="標楷體" w:hAnsi="標楷體" w:hint="eastAsia"/>
          <w:sz w:val="26"/>
          <w:szCs w:val="26"/>
        </w:rPr>
        <w:t>分鐘者，不得參加考試。考試開始</w:t>
      </w:r>
      <w:r w:rsidR="00E34178">
        <w:rPr>
          <w:rFonts w:eastAsia="標楷體" w:hAnsi="標楷體" w:hint="eastAsia"/>
          <w:sz w:val="26"/>
          <w:szCs w:val="26"/>
        </w:rPr>
        <w:t>30</w:t>
      </w:r>
      <w:r w:rsidRPr="006246B2">
        <w:rPr>
          <w:rFonts w:eastAsia="標楷體" w:hAnsi="標楷體" w:hint="eastAsia"/>
          <w:sz w:val="26"/>
          <w:szCs w:val="26"/>
        </w:rPr>
        <w:t>分鐘內，學生非因特別事故經監試人員同意，不得離開試場，否則</w:t>
      </w:r>
      <w:proofErr w:type="gramStart"/>
      <w:r w:rsidRPr="006246B2">
        <w:rPr>
          <w:rFonts w:eastAsia="標楷體" w:hAnsi="標楷體" w:hint="eastAsia"/>
          <w:sz w:val="26"/>
          <w:szCs w:val="26"/>
        </w:rPr>
        <w:t>該科該次</w:t>
      </w:r>
      <w:proofErr w:type="gramEnd"/>
      <w:r w:rsidRPr="006246B2">
        <w:rPr>
          <w:rFonts w:eastAsia="標楷體" w:hAnsi="標楷體" w:hint="eastAsia"/>
          <w:sz w:val="26"/>
          <w:szCs w:val="26"/>
        </w:rPr>
        <w:t>考試以零分計算</w:t>
      </w:r>
      <w:r w:rsidR="003D4A73" w:rsidRPr="006246B2">
        <w:rPr>
          <w:rFonts w:eastAsia="標楷體" w:hAnsi="標楷體" w:hint="eastAsia"/>
          <w:sz w:val="26"/>
          <w:szCs w:val="26"/>
        </w:rPr>
        <w:t>。</w:t>
      </w:r>
    </w:p>
    <w:p w:rsidR="00492E0F" w:rsidRDefault="005C1276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 w:hAnsi="標楷體" w:hint="eastAsia"/>
          <w:b/>
          <w:sz w:val="26"/>
          <w:szCs w:val="26"/>
        </w:rPr>
      </w:pPr>
      <w:r w:rsidRPr="00E03DBE">
        <w:rPr>
          <w:rFonts w:eastAsia="標楷體" w:hAnsi="標楷體" w:hint="eastAsia"/>
          <w:b/>
          <w:sz w:val="26"/>
          <w:szCs w:val="26"/>
        </w:rPr>
        <w:t>學生考試時須攜帶學生證</w:t>
      </w:r>
      <w:r w:rsidR="00E03DBE" w:rsidRPr="00E03DBE">
        <w:rPr>
          <w:rFonts w:eastAsia="標楷體" w:hAnsi="標楷體" w:hint="eastAsia"/>
          <w:b/>
          <w:sz w:val="26"/>
          <w:szCs w:val="26"/>
        </w:rPr>
        <w:t>正本</w:t>
      </w:r>
      <w:r w:rsidRPr="00E03DBE">
        <w:rPr>
          <w:rFonts w:eastAsia="標楷體" w:hAnsi="標楷體" w:hint="eastAsia"/>
          <w:b/>
          <w:sz w:val="26"/>
          <w:szCs w:val="26"/>
        </w:rPr>
        <w:t>，入座後須將學生證放置座桌上，以便查驗。未帶學生證者，須提供</w:t>
      </w:r>
      <w:r w:rsidR="00282BD6" w:rsidRPr="00E03DBE">
        <w:rPr>
          <w:rFonts w:eastAsia="標楷體" w:hAnsi="標楷體" w:hint="eastAsia"/>
          <w:b/>
          <w:sz w:val="26"/>
          <w:szCs w:val="26"/>
        </w:rPr>
        <w:t>有照片</w:t>
      </w:r>
      <w:r w:rsidRPr="00E03DBE">
        <w:rPr>
          <w:rFonts w:eastAsia="標楷體" w:hAnsi="標楷體" w:hint="eastAsia"/>
          <w:b/>
          <w:sz w:val="26"/>
          <w:szCs w:val="26"/>
        </w:rPr>
        <w:t>可資證明身分之</w:t>
      </w:r>
      <w:r w:rsidR="00282BD6" w:rsidRPr="00E03DBE">
        <w:rPr>
          <w:rFonts w:eastAsia="標楷體" w:hAnsi="標楷體" w:hint="eastAsia"/>
          <w:b/>
          <w:sz w:val="26"/>
          <w:szCs w:val="26"/>
        </w:rPr>
        <w:t>正式</w:t>
      </w:r>
      <w:r w:rsidRPr="00E03DBE">
        <w:rPr>
          <w:rFonts w:eastAsia="標楷體" w:hAnsi="標楷體" w:hint="eastAsia"/>
          <w:b/>
          <w:sz w:val="26"/>
          <w:szCs w:val="26"/>
        </w:rPr>
        <w:t>證件</w:t>
      </w:r>
      <w:r w:rsidR="00E03DBE" w:rsidRPr="00E03DBE">
        <w:rPr>
          <w:rFonts w:eastAsia="標楷體" w:hAnsi="標楷體" w:hint="eastAsia"/>
          <w:b/>
          <w:sz w:val="26"/>
          <w:szCs w:val="26"/>
        </w:rPr>
        <w:t>正本</w:t>
      </w:r>
      <w:r w:rsidR="004A19B3" w:rsidRPr="00E03DBE">
        <w:rPr>
          <w:rFonts w:eastAsia="標楷體" w:hAnsi="標楷體" w:hint="eastAsia"/>
          <w:b/>
          <w:sz w:val="26"/>
          <w:szCs w:val="26"/>
        </w:rPr>
        <w:t>（</w:t>
      </w:r>
      <w:r w:rsidR="00E03DBE" w:rsidRPr="00E03DBE">
        <w:rPr>
          <w:rFonts w:eastAsia="標楷體" w:hAnsi="標楷體" w:hint="eastAsia"/>
          <w:b/>
          <w:sz w:val="26"/>
          <w:szCs w:val="26"/>
        </w:rPr>
        <w:t>以</w:t>
      </w:r>
      <w:r w:rsidRPr="00E03DBE">
        <w:rPr>
          <w:rFonts w:eastAsia="標楷體" w:hAnsi="標楷體" w:hint="eastAsia"/>
          <w:b/>
          <w:sz w:val="26"/>
          <w:szCs w:val="26"/>
        </w:rPr>
        <w:t>身</w:t>
      </w:r>
      <w:r w:rsidR="00E03DBE" w:rsidRPr="00E03DBE">
        <w:rPr>
          <w:rFonts w:eastAsia="標楷體" w:hAnsi="標楷體" w:hint="eastAsia"/>
          <w:b/>
          <w:sz w:val="26"/>
          <w:szCs w:val="26"/>
        </w:rPr>
        <w:t>分</w:t>
      </w:r>
      <w:r w:rsidRPr="00E03DBE">
        <w:rPr>
          <w:rFonts w:eastAsia="標楷體" w:hAnsi="標楷體" w:hint="eastAsia"/>
          <w:b/>
          <w:sz w:val="26"/>
          <w:szCs w:val="26"/>
        </w:rPr>
        <w:t>證</w:t>
      </w:r>
      <w:r w:rsidR="00282BD6" w:rsidRPr="00E03DBE">
        <w:rPr>
          <w:rFonts w:eastAsia="標楷體" w:hAnsi="標楷體" w:hint="eastAsia"/>
          <w:b/>
          <w:sz w:val="26"/>
          <w:szCs w:val="26"/>
        </w:rPr>
        <w:t>、健保卡、</w:t>
      </w:r>
      <w:r w:rsidRPr="00E03DBE">
        <w:rPr>
          <w:rFonts w:eastAsia="標楷體" w:hAnsi="標楷體" w:hint="eastAsia"/>
          <w:b/>
          <w:sz w:val="26"/>
          <w:szCs w:val="26"/>
        </w:rPr>
        <w:t>駕照</w:t>
      </w:r>
      <w:r w:rsidR="00282BD6" w:rsidRPr="00E03DBE">
        <w:rPr>
          <w:rFonts w:eastAsia="標楷體" w:hAnsi="標楷體" w:hint="eastAsia"/>
          <w:b/>
          <w:sz w:val="26"/>
          <w:szCs w:val="26"/>
        </w:rPr>
        <w:t>或</w:t>
      </w:r>
      <w:r w:rsidR="00E03DBE" w:rsidRPr="00E03DBE">
        <w:rPr>
          <w:rFonts w:eastAsia="標楷體" w:hAnsi="標楷體" w:hint="eastAsia"/>
          <w:b/>
          <w:sz w:val="26"/>
          <w:szCs w:val="26"/>
        </w:rPr>
        <w:t>有效限期內之</w:t>
      </w:r>
      <w:r w:rsidR="00282BD6" w:rsidRPr="00E03DBE">
        <w:rPr>
          <w:rFonts w:eastAsia="標楷體" w:hAnsi="標楷體" w:hint="eastAsia"/>
          <w:b/>
          <w:sz w:val="26"/>
          <w:szCs w:val="26"/>
        </w:rPr>
        <w:t>護照</w:t>
      </w:r>
      <w:r w:rsidR="00E03DBE" w:rsidRPr="00E03DBE">
        <w:rPr>
          <w:rFonts w:eastAsia="標楷體" w:hAnsi="標楷體" w:hint="eastAsia"/>
          <w:b/>
          <w:sz w:val="26"/>
          <w:szCs w:val="26"/>
        </w:rPr>
        <w:t>或外僑居留證正本為限</w:t>
      </w:r>
      <w:r w:rsidR="004A19B3" w:rsidRPr="00E03DBE">
        <w:rPr>
          <w:rFonts w:eastAsia="標楷體" w:hAnsi="標楷體" w:hint="eastAsia"/>
          <w:b/>
          <w:sz w:val="26"/>
          <w:szCs w:val="26"/>
        </w:rPr>
        <w:t>）</w:t>
      </w:r>
      <w:r w:rsidRPr="00E03DBE">
        <w:rPr>
          <w:rFonts w:eastAsia="標楷體" w:hAnsi="標楷體" w:hint="eastAsia"/>
          <w:b/>
          <w:sz w:val="26"/>
          <w:szCs w:val="26"/>
        </w:rPr>
        <w:t>，經監試人員核對無誤者，始可應試。</w:t>
      </w:r>
    </w:p>
    <w:p w:rsidR="000461F5" w:rsidRPr="00E03DBE" w:rsidRDefault="00E03DBE" w:rsidP="00492E0F">
      <w:pPr>
        <w:tabs>
          <w:tab w:val="left" w:pos="1276"/>
        </w:tabs>
        <w:spacing w:line="400" w:lineRule="exact"/>
        <w:ind w:left="1276"/>
        <w:jc w:val="both"/>
        <w:rPr>
          <w:rFonts w:eastAsia="標楷體" w:hAnsi="標楷體"/>
          <w:b/>
          <w:sz w:val="26"/>
          <w:szCs w:val="26"/>
        </w:rPr>
      </w:pPr>
      <w:bookmarkStart w:id="0" w:name="_GoBack"/>
      <w:bookmarkEnd w:id="0"/>
      <w:r w:rsidRPr="00E03DBE">
        <w:rPr>
          <w:rFonts w:eastAsia="標楷體" w:hAnsi="標楷體" w:hint="eastAsia"/>
          <w:b/>
          <w:sz w:val="26"/>
          <w:szCs w:val="26"/>
        </w:rPr>
        <w:t>考生未依前項規定攜帶證件者，經監試人員登記後，得先准予應試；惟至考試結束鈴（鐘）</w:t>
      </w:r>
      <w:proofErr w:type="gramStart"/>
      <w:r w:rsidRPr="00E03DBE">
        <w:rPr>
          <w:rFonts w:eastAsia="標楷體" w:hAnsi="標楷體" w:hint="eastAsia"/>
          <w:b/>
          <w:sz w:val="26"/>
          <w:szCs w:val="26"/>
        </w:rPr>
        <w:t>聲響畢前</w:t>
      </w:r>
      <w:proofErr w:type="gramEnd"/>
      <w:r w:rsidRPr="00E03DBE">
        <w:rPr>
          <w:rFonts w:eastAsia="標楷體" w:hAnsi="標楷體" w:hint="eastAsia"/>
          <w:b/>
          <w:sz w:val="26"/>
          <w:szCs w:val="26"/>
        </w:rPr>
        <w:t>，仍未將前述證件送原監</w:t>
      </w:r>
      <w:r w:rsidR="0071453D">
        <w:rPr>
          <w:rFonts w:eastAsia="標楷體" w:hAnsi="標楷體" w:hint="eastAsia"/>
          <w:b/>
          <w:sz w:val="26"/>
          <w:szCs w:val="26"/>
        </w:rPr>
        <w:t>試</w:t>
      </w:r>
      <w:r w:rsidRPr="00E03DBE">
        <w:rPr>
          <w:rFonts w:eastAsia="標楷體" w:hAnsi="標楷體" w:hint="eastAsia"/>
          <w:b/>
          <w:sz w:val="26"/>
          <w:szCs w:val="26"/>
        </w:rPr>
        <w:t>人員查核者，</w:t>
      </w:r>
      <w:r w:rsidR="005C1276" w:rsidRPr="00E03DBE">
        <w:rPr>
          <w:rFonts w:eastAsia="標楷體" w:hAnsi="標楷體" w:hint="eastAsia"/>
          <w:b/>
          <w:sz w:val="26"/>
          <w:szCs w:val="26"/>
        </w:rPr>
        <w:t>取消</w:t>
      </w:r>
      <w:proofErr w:type="gramStart"/>
      <w:r w:rsidR="005C1276" w:rsidRPr="00E03DBE">
        <w:rPr>
          <w:rFonts w:eastAsia="標楷體" w:hAnsi="標楷體" w:hint="eastAsia"/>
          <w:b/>
          <w:sz w:val="26"/>
          <w:szCs w:val="26"/>
        </w:rPr>
        <w:t>該科該次</w:t>
      </w:r>
      <w:proofErr w:type="gramEnd"/>
      <w:r w:rsidR="005C1276" w:rsidRPr="00E03DBE">
        <w:rPr>
          <w:rFonts w:eastAsia="標楷體" w:hAnsi="標楷體" w:hint="eastAsia"/>
          <w:b/>
          <w:sz w:val="26"/>
          <w:szCs w:val="26"/>
        </w:rPr>
        <w:t>考試資格，</w:t>
      </w:r>
      <w:proofErr w:type="gramStart"/>
      <w:r w:rsidR="005C1276" w:rsidRPr="00E03DBE">
        <w:rPr>
          <w:rFonts w:eastAsia="標楷體" w:hAnsi="標楷體" w:hint="eastAsia"/>
          <w:b/>
          <w:sz w:val="26"/>
          <w:szCs w:val="26"/>
        </w:rPr>
        <w:t>該科該次</w:t>
      </w:r>
      <w:proofErr w:type="gramEnd"/>
      <w:r w:rsidR="005C1276" w:rsidRPr="00E03DBE">
        <w:rPr>
          <w:rFonts w:eastAsia="標楷體" w:hAnsi="標楷體" w:hint="eastAsia"/>
          <w:b/>
          <w:sz w:val="26"/>
          <w:szCs w:val="26"/>
        </w:rPr>
        <w:t>成績以零分計算</w:t>
      </w:r>
      <w:r w:rsidR="003D4A73" w:rsidRPr="00E03DBE">
        <w:rPr>
          <w:rFonts w:eastAsia="標楷體" w:hAnsi="標楷體" w:hint="eastAsia"/>
          <w:b/>
          <w:sz w:val="26"/>
          <w:szCs w:val="26"/>
        </w:rPr>
        <w:t>。</w:t>
      </w:r>
    </w:p>
    <w:p w:rsidR="003D4A73" w:rsidRPr="006246B2" w:rsidRDefault="005C1276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學生於考試進行中，發現試題印刷不清或顯有疑義時，得舉手請監試人員處理，但不得要求</w:t>
      </w:r>
      <w:proofErr w:type="gramStart"/>
      <w:r w:rsidRPr="006246B2">
        <w:rPr>
          <w:rFonts w:eastAsia="標楷體" w:hAnsi="標楷體" w:hint="eastAsia"/>
          <w:sz w:val="26"/>
          <w:szCs w:val="26"/>
        </w:rPr>
        <w:t>解釋題義</w:t>
      </w:r>
      <w:proofErr w:type="gramEnd"/>
      <w:r w:rsidR="003D4A73" w:rsidRPr="006246B2">
        <w:rPr>
          <w:rFonts w:eastAsia="標楷體" w:hAnsi="標楷體" w:hint="eastAsia"/>
          <w:sz w:val="26"/>
          <w:szCs w:val="26"/>
        </w:rPr>
        <w:t>。</w:t>
      </w:r>
    </w:p>
    <w:p w:rsidR="003D4A73" w:rsidRPr="006246B2" w:rsidRDefault="005C1276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cs="新細明體" w:hint="eastAsia"/>
          <w:kern w:val="0"/>
          <w:sz w:val="26"/>
          <w:szCs w:val="26"/>
        </w:rPr>
        <w:t>學生</w:t>
      </w:r>
      <w:r w:rsidRPr="006246B2">
        <w:rPr>
          <w:rFonts w:eastAsia="標楷體" w:hAnsi="標楷體" w:hint="eastAsia"/>
          <w:sz w:val="26"/>
          <w:szCs w:val="26"/>
        </w:rPr>
        <w:t>考試時不得交頭接耳、左顧右盼、前瞻後顧或自誦答案</w:t>
      </w:r>
      <w:r w:rsidR="003D4A73" w:rsidRPr="006246B2">
        <w:rPr>
          <w:rFonts w:eastAsia="標楷體" w:hAnsi="標楷體" w:hint="eastAsia"/>
          <w:sz w:val="26"/>
          <w:szCs w:val="26"/>
        </w:rPr>
        <w:t>。</w:t>
      </w:r>
    </w:p>
    <w:p w:rsidR="003D4A73" w:rsidRPr="006246B2" w:rsidRDefault="005C1276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學生非參加考試，不得進入試場。考試結束時，須按時繳卷。繳卷後不得在試場門口及窗前逗留，或高聲喧嘩，並不得再進入試場</w:t>
      </w:r>
      <w:r w:rsidR="00437E41" w:rsidRPr="006246B2">
        <w:rPr>
          <w:rFonts w:eastAsia="標楷體" w:hAnsi="標楷體" w:hint="eastAsia"/>
          <w:sz w:val="26"/>
          <w:szCs w:val="26"/>
        </w:rPr>
        <w:t>。</w:t>
      </w:r>
    </w:p>
    <w:p w:rsidR="003D4A73" w:rsidRPr="006246B2" w:rsidRDefault="005C1276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學生違反本規則第二條至第六條之規定者，視其情節輕重，予以申誡或記過處分</w:t>
      </w:r>
      <w:r w:rsidR="00437E41" w:rsidRPr="006246B2">
        <w:rPr>
          <w:rFonts w:eastAsia="標楷體" w:hAnsi="標楷體" w:hint="eastAsia"/>
          <w:sz w:val="26"/>
          <w:szCs w:val="26"/>
        </w:rPr>
        <w:t>。</w:t>
      </w:r>
    </w:p>
    <w:p w:rsidR="009601B8" w:rsidRPr="009601B8" w:rsidRDefault="00707ED9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 w:cs="新細明體"/>
          <w:b/>
          <w:kern w:val="0"/>
          <w:sz w:val="26"/>
          <w:szCs w:val="26"/>
        </w:rPr>
      </w:pPr>
      <w:r w:rsidRPr="009601B8">
        <w:rPr>
          <w:rFonts w:eastAsia="標楷體" w:hAnsi="標楷體" w:hint="eastAsia"/>
          <w:b/>
          <w:sz w:val="26"/>
          <w:szCs w:val="26"/>
        </w:rPr>
        <w:t>學生除必要之書寫文具外，不得攜帶書籍、講義、筆記或其他參考資料，具有計算、通訊、記憶功能或其他有礙試場安寧、考試公平之各類器材入場。</w:t>
      </w:r>
      <w:r w:rsidR="00E03DBE" w:rsidRPr="009601B8">
        <w:rPr>
          <w:rFonts w:eastAsia="標楷體" w:hAnsi="標楷體" w:hint="eastAsia"/>
          <w:b/>
          <w:sz w:val="26"/>
          <w:szCs w:val="26"/>
        </w:rPr>
        <w:t>計時器之鬧鈴功能須關閉；有關個人之醫療器材如助聽器等，</w:t>
      </w:r>
      <w:r w:rsidR="009601B8">
        <w:rPr>
          <w:rFonts w:eastAsia="標楷體" w:hAnsi="標楷體" w:hint="eastAsia"/>
          <w:b/>
          <w:sz w:val="26"/>
          <w:szCs w:val="26"/>
        </w:rPr>
        <w:t>須</w:t>
      </w:r>
      <w:r w:rsidR="00E03DBE" w:rsidRPr="009601B8">
        <w:rPr>
          <w:rFonts w:eastAsia="標楷體" w:hAnsi="標楷體" w:hint="eastAsia"/>
          <w:b/>
          <w:sz w:val="26"/>
          <w:szCs w:val="26"/>
        </w:rPr>
        <w:t>先報備並經檢查方可使用。</w:t>
      </w:r>
    </w:p>
    <w:p w:rsidR="009601B8" w:rsidRPr="009601B8" w:rsidRDefault="00E03DBE" w:rsidP="009601B8">
      <w:pPr>
        <w:tabs>
          <w:tab w:val="left" w:pos="1276"/>
        </w:tabs>
        <w:snapToGrid w:val="0"/>
        <w:spacing w:line="400" w:lineRule="exact"/>
        <w:ind w:left="1276"/>
        <w:jc w:val="both"/>
        <w:rPr>
          <w:rFonts w:eastAsia="標楷體" w:hAnsi="標楷體"/>
          <w:b/>
          <w:sz w:val="26"/>
          <w:szCs w:val="26"/>
        </w:rPr>
      </w:pPr>
      <w:r w:rsidRPr="009601B8">
        <w:rPr>
          <w:rFonts w:eastAsia="標楷體" w:hAnsi="標楷體" w:hint="eastAsia"/>
          <w:b/>
          <w:sz w:val="26"/>
          <w:szCs w:val="26"/>
        </w:rPr>
        <w:t>違者經監試人員宣示後，自動繳交者，不予扣分；未自動繳交經監試人員查獲者，如尚未使用，分別扣減其中文、英文學科成績各五分，已使用者，扣減其中文、英文學科成績各十分，並</w:t>
      </w:r>
      <w:r w:rsidR="009601B8" w:rsidRPr="009601B8">
        <w:rPr>
          <w:rFonts w:eastAsia="標楷體" w:hAnsi="標楷體" w:hint="eastAsia"/>
          <w:b/>
          <w:sz w:val="26"/>
          <w:szCs w:val="26"/>
        </w:rPr>
        <w:t>得視其</w:t>
      </w:r>
      <w:r w:rsidRPr="009601B8">
        <w:rPr>
          <w:rFonts w:eastAsia="標楷體" w:hAnsi="標楷體" w:hint="eastAsia"/>
          <w:b/>
          <w:sz w:val="26"/>
          <w:szCs w:val="26"/>
        </w:rPr>
        <w:t>使用情節加重扣分或扣減其該科全部成績。</w:t>
      </w:r>
    </w:p>
    <w:p w:rsidR="003D4A73" w:rsidRPr="009601B8" w:rsidRDefault="009601B8" w:rsidP="009601B8">
      <w:pPr>
        <w:tabs>
          <w:tab w:val="left" w:pos="1276"/>
        </w:tabs>
        <w:snapToGrid w:val="0"/>
        <w:spacing w:line="400" w:lineRule="exact"/>
        <w:ind w:left="1276"/>
        <w:jc w:val="both"/>
        <w:rPr>
          <w:rFonts w:eastAsia="標楷體" w:cs="新細明體"/>
          <w:b/>
          <w:kern w:val="0"/>
          <w:sz w:val="26"/>
          <w:szCs w:val="26"/>
        </w:rPr>
      </w:pPr>
      <w:r w:rsidRPr="009601B8">
        <w:rPr>
          <w:rFonts w:eastAsia="標楷體" w:hAnsi="標楷體" w:hint="eastAsia"/>
          <w:b/>
          <w:sz w:val="26"/>
          <w:szCs w:val="26"/>
        </w:rPr>
        <w:t>考試中鬧零功能或手機鈴響（或震動），視同前述已使用者辦理，扣減其中文、英文學科成績各十分，並得視其使用情節加重扣分或扣減其該科全部成績。</w:t>
      </w:r>
    </w:p>
    <w:p w:rsidR="003D4A73" w:rsidRPr="006246B2" w:rsidRDefault="0002168F" w:rsidP="00D4739C">
      <w:pPr>
        <w:numPr>
          <w:ilvl w:val="0"/>
          <w:numId w:val="1"/>
        </w:numPr>
        <w:tabs>
          <w:tab w:val="left" w:pos="1276"/>
        </w:tabs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cs="新細明體" w:hint="eastAsia"/>
          <w:kern w:val="0"/>
          <w:sz w:val="26"/>
          <w:szCs w:val="26"/>
        </w:rPr>
        <w:t>學生作答時，答案卷一律以藍、黑色</w:t>
      </w:r>
      <w:r w:rsidR="007D27C7" w:rsidRPr="006246B2">
        <w:rPr>
          <w:rFonts w:eastAsia="標楷體" w:hAnsi="標楷體" w:cs="新細明體" w:hint="eastAsia"/>
          <w:kern w:val="0"/>
          <w:sz w:val="26"/>
          <w:szCs w:val="26"/>
        </w:rPr>
        <w:t>筆</w:t>
      </w:r>
      <w:r w:rsidRPr="006246B2">
        <w:rPr>
          <w:rFonts w:eastAsia="標楷體" w:hAnsi="標楷體" w:cs="新細明體" w:hint="eastAsia"/>
          <w:kern w:val="0"/>
          <w:sz w:val="26"/>
          <w:szCs w:val="26"/>
        </w:rPr>
        <w:t>作答，並應依規定作答於答案卷內頁，違者扣減其該科成績二十分。</w:t>
      </w:r>
    </w:p>
    <w:p w:rsidR="003D4A73" w:rsidRPr="006246B2" w:rsidRDefault="006E3AC4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lastRenderedPageBreak/>
        <w:t>學生於考試時，不得夾帶、抄襲、傳遞、交換答案卷、以自誦或暗號告人答案、或故意將答案供人窺視抄襲、或將考試科目內容製作於桌上或其他物體等舞弊情事。違者除該科該次成績以零分計算外，並予記大過以上處分。</w:t>
      </w:r>
    </w:p>
    <w:p w:rsidR="003D4A73" w:rsidRPr="006246B2" w:rsidRDefault="003F337E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 w:hAnsi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學生於考試時不得請人代考或代人考試，或因作弊被查獲而威脅或毆辱監試人員。違者除該科</w:t>
      </w:r>
      <w:r w:rsidR="00282BD6" w:rsidRPr="006246B2">
        <w:rPr>
          <w:rFonts w:eastAsia="標楷體" w:hAnsi="標楷體" w:hint="eastAsia"/>
          <w:sz w:val="26"/>
          <w:szCs w:val="26"/>
        </w:rPr>
        <w:t>該次</w:t>
      </w:r>
      <w:r w:rsidRPr="006246B2">
        <w:rPr>
          <w:rFonts w:eastAsia="標楷體" w:hAnsi="標楷體" w:hint="eastAsia"/>
          <w:sz w:val="26"/>
          <w:szCs w:val="26"/>
        </w:rPr>
        <w:t>成績以零分計算外，並予定期察看或勒令退學；情節嚴重者，予以開除學籍之處分。</w:t>
      </w:r>
    </w:p>
    <w:p w:rsidR="00A25939" w:rsidRPr="00E03DBE" w:rsidRDefault="000E26B1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 w:hAnsi="標楷體"/>
          <w:b/>
          <w:sz w:val="26"/>
          <w:szCs w:val="26"/>
        </w:rPr>
      </w:pPr>
      <w:r w:rsidRPr="00E03DBE">
        <w:rPr>
          <w:rFonts w:eastAsia="標楷體" w:hAnsi="標楷體" w:hint="eastAsia"/>
          <w:b/>
          <w:sz w:val="26"/>
          <w:szCs w:val="26"/>
        </w:rPr>
        <w:t>未通過檢測或缺考者，不得補考。</w:t>
      </w:r>
      <w:r w:rsidRPr="00E03DBE">
        <w:rPr>
          <w:rFonts w:eastAsia="標楷體" w:hAnsi="標楷體"/>
          <w:b/>
          <w:sz w:val="26"/>
          <w:szCs w:val="26"/>
        </w:rPr>
        <w:t>應</w:t>
      </w:r>
      <w:r w:rsidRPr="00E03DBE">
        <w:rPr>
          <w:rFonts w:eastAsia="標楷體" w:hAnsi="標楷體" w:hint="eastAsia"/>
          <w:b/>
          <w:sz w:val="26"/>
          <w:szCs w:val="26"/>
        </w:rPr>
        <w:t>依「輔仁大學</w:t>
      </w:r>
      <w:r w:rsidR="00E03DBE" w:rsidRPr="00E03DBE">
        <w:rPr>
          <w:rFonts w:eastAsia="標楷體" w:hAnsi="標楷體" w:hint="eastAsia"/>
          <w:b/>
          <w:sz w:val="26"/>
          <w:szCs w:val="26"/>
        </w:rPr>
        <w:t>學生基本素養培育與檢測實施辦法</w:t>
      </w:r>
      <w:r w:rsidRPr="00E03DBE">
        <w:rPr>
          <w:rFonts w:eastAsia="標楷體" w:hAnsi="標楷體" w:hint="eastAsia"/>
          <w:b/>
          <w:sz w:val="26"/>
          <w:szCs w:val="26"/>
        </w:rPr>
        <w:t>」</w:t>
      </w:r>
      <w:r w:rsidR="00A70D25" w:rsidRPr="00E03DBE">
        <w:rPr>
          <w:rFonts w:eastAsia="標楷體" w:hAnsi="標楷體" w:hint="eastAsia"/>
          <w:b/>
          <w:sz w:val="26"/>
          <w:szCs w:val="26"/>
        </w:rPr>
        <w:t>之</w:t>
      </w:r>
      <w:r w:rsidR="00FF3DE5" w:rsidRPr="00E03DBE">
        <w:rPr>
          <w:rFonts w:eastAsia="標楷體" w:hAnsi="標楷體" w:hint="eastAsia"/>
          <w:b/>
          <w:sz w:val="26"/>
          <w:szCs w:val="26"/>
        </w:rPr>
        <w:t>規定，申請修讀相關</w:t>
      </w:r>
      <w:r w:rsidRPr="00E03DBE">
        <w:rPr>
          <w:rFonts w:eastAsia="標楷體" w:hAnsi="標楷體"/>
          <w:b/>
          <w:sz w:val="26"/>
          <w:szCs w:val="26"/>
        </w:rPr>
        <w:t>補救課程</w:t>
      </w:r>
      <w:r w:rsidR="00FF3DE5" w:rsidRPr="00E03DBE">
        <w:rPr>
          <w:rFonts w:eastAsia="標楷體" w:hAnsi="標楷體" w:hint="eastAsia"/>
          <w:b/>
          <w:sz w:val="26"/>
          <w:szCs w:val="26"/>
        </w:rPr>
        <w:t>，</w:t>
      </w:r>
      <w:r w:rsidR="00FC1095" w:rsidRPr="00E03DBE">
        <w:rPr>
          <w:rFonts w:eastAsia="標楷體" w:hAnsi="標楷體" w:hint="eastAsia"/>
          <w:b/>
          <w:sz w:val="26"/>
          <w:szCs w:val="26"/>
        </w:rPr>
        <w:t>或於隔年申請再次檢測。</w:t>
      </w:r>
    </w:p>
    <w:p w:rsidR="00D4739C" w:rsidRPr="006246B2" w:rsidRDefault="003F337E" w:rsidP="00D4739C">
      <w:pPr>
        <w:numPr>
          <w:ilvl w:val="0"/>
          <w:numId w:val="1"/>
        </w:numPr>
        <w:tabs>
          <w:tab w:val="left" w:pos="1276"/>
        </w:tabs>
        <w:snapToGrid w:val="0"/>
        <w:spacing w:line="400" w:lineRule="exact"/>
        <w:ind w:left="1276" w:hanging="1276"/>
        <w:jc w:val="both"/>
        <w:rPr>
          <w:rFonts w:eastAsia="標楷體"/>
          <w:sz w:val="26"/>
          <w:szCs w:val="26"/>
        </w:rPr>
      </w:pPr>
      <w:r w:rsidRPr="006246B2">
        <w:rPr>
          <w:rFonts w:eastAsia="標楷體" w:hAnsi="標楷體" w:hint="eastAsia"/>
          <w:sz w:val="26"/>
          <w:szCs w:val="26"/>
        </w:rPr>
        <w:t>本規則有未盡事宜，悉依本校學則及有關規</w:t>
      </w:r>
      <w:r w:rsidRPr="006246B2">
        <w:rPr>
          <w:rFonts w:eastAsia="標楷體" w:hAnsi="標楷體" w:cs="新細明體" w:hint="eastAsia"/>
          <w:kern w:val="0"/>
          <w:sz w:val="26"/>
          <w:szCs w:val="26"/>
        </w:rPr>
        <w:t>章辦理。</w:t>
      </w:r>
    </w:p>
    <w:sectPr w:rsidR="00D4739C" w:rsidRPr="006246B2" w:rsidSect="00D4739C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D3" w:rsidRDefault="00083AD3">
      <w:r>
        <w:separator/>
      </w:r>
    </w:p>
  </w:endnote>
  <w:endnote w:type="continuationSeparator" w:id="0">
    <w:p w:rsidR="00083AD3" w:rsidRDefault="000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AC" w:rsidRDefault="00E211AC" w:rsidP="002F0F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11AC" w:rsidRDefault="00E211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6" w:rsidRDefault="002F0F06" w:rsidP="002F0F06">
    <w:pPr>
      <w:pStyle w:val="a5"/>
      <w:framePr w:wrap="around" w:vAnchor="text" w:hAnchor="page" w:x="5913" w:y="306"/>
      <w:rPr>
        <w:rStyle w:val="a6"/>
      </w:rPr>
    </w:pPr>
  </w:p>
  <w:p w:rsidR="002F0F06" w:rsidRDefault="002F0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D3" w:rsidRDefault="00083AD3">
      <w:r>
        <w:separator/>
      </w:r>
    </w:p>
  </w:footnote>
  <w:footnote w:type="continuationSeparator" w:id="0">
    <w:p w:rsidR="00083AD3" w:rsidRDefault="0008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3257"/>
    <w:multiLevelType w:val="hybridMultilevel"/>
    <w:tmpl w:val="E6B2DC20"/>
    <w:lvl w:ilvl="0" w:tplc="46D84DC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2NDAyMDEwMTIwN7NQ0lEKTi0uzszPAykwrAUA4HEPcSwAAAA="/>
  </w:docVars>
  <w:rsids>
    <w:rsidRoot w:val="003D4A73"/>
    <w:rsid w:val="0002168F"/>
    <w:rsid w:val="00044099"/>
    <w:rsid w:val="000461F5"/>
    <w:rsid w:val="0005351E"/>
    <w:rsid w:val="000724CE"/>
    <w:rsid w:val="00082F95"/>
    <w:rsid w:val="00083AD3"/>
    <w:rsid w:val="0009337A"/>
    <w:rsid w:val="00093F16"/>
    <w:rsid w:val="000D4D11"/>
    <w:rsid w:val="000E26B1"/>
    <w:rsid w:val="000E651A"/>
    <w:rsid w:val="001075E9"/>
    <w:rsid w:val="00114418"/>
    <w:rsid w:val="00131BB3"/>
    <w:rsid w:val="0015155F"/>
    <w:rsid w:val="001765E9"/>
    <w:rsid w:val="001A3F64"/>
    <w:rsid w:val="0020284C"/>
    <w:rsid w:val="00260A0B"/>
    <w:rsid w:val="002822D9"/>
    <w:rsid w:val="00282BD6"/>
    <w:rsid w:val="002F0F06"/>
    <w:rsid w:val="00370384"/>
    <w:rsid w:val="00377A2E"/>
    <w:rsid w:val="00381A38"/>
    <w:rsid w:val="003B3555"/>
    <w:rsid w:val="003D11A8"/>
    <w:rsid w:val="003D4A73"/>
    <w:rsid w:val="003F337E"/>
    <w:rsid w:val="00430A3F"/>
    <w:rsid w:val="00437E41"/>
    <w:rsid w:val="00451897"/>
    <w:rsid w:val="004547FE"/>
    <w:rsid w:val="00476A78"/>
    <w:rsid w:val="00492E0F"/>
    <w:rsid w:val="00495779"/>
    <w:rsid w:val="004A16CA"/>
    <w:rsid w:val="004A19B3"/>
    <w:rsid w:val="004A42A7"/>
    <w:rsid w:val="004C18A0"/>
    <w:rsid w:val="00514483"/>
    <w:rsid w:val="00526DD4"/>
    <w:rsid w:val="00542187"/>
    <w:rsid w:val="005852D0"/>
    <w:rsid w:val="00590282"/>
    <w:rsid w:val="005C1276"/>
    <w:rsid w:val="005D3E2F"/>
    <w:rsid w:val="00624258"/>
    <w:rsid w:val="006246B2"/>
    <w:rsid w:val="0063180A"/>
    <w:rsid w:val="00654510"/>
    <w:rsid w:val="006A0E85"/>
    <w:rsid w:val="006A397D"/>
    <w:rsid w:val="006B29CD"/>
    <w:rsid w:val="006E3AC4"/>
    <w:rsid w:val="006F4E1E"/>
    <w:rsid w:val="00707ED9"/>
    <w:rsid w:val="0071453D"/>
    <w:rsid w:val="00715858"/>
    <w:rsid w:val="00716364"/>
    <w:rsid w:val="00774BAF"/>
    <w:rsid w:val="007A0D71"/>
    <w:rsid w:val="007D0905"/>
    <w:rsid w:val="007D1622"/>
    <w:rsid w:val="007D27C7"/>
    <w:rsid w:val="007D4C07"/>
    <w:rsid w:val="00817F90"/>
    <w:rsid w:val="00825E87"/>
    <w:rsid w:val="00857657"/>
    <w:rsid w:val="00887527"/>
    <w:rsid w:val="008A7C3C"/>
    <w:rsid w:val="008C33C0"/>
    <w:rsid w:val="00902AB4"/>
    <w:rsid w:val="00912DA7"/>
    <w:rsid w:val="00927C7F"/>
    <w:rsid w:val="009601B8"/>
    <w:rsid w:val="009625DC"/>
    <w:rsid w:val="00977874"/>
    <w:rsid w:val="0099473F"/>
    <w:rsid w:val="009B75C5"/>
    <w:rsid w:val="00A25939"/>
    <w:rsid w:val="00A60BAE"/>
    <w:rsid w:val="00A70D25"/>
    <w:rsid w:val="00A768BE"/>
    <w:rsid w:val="00A91D94"/>
    <w:rsid w:val="00AA3004"/>
    <w:rsid w:val="00AA4D3F"/>
    <w:rsid w:val="00AC5C35"/>
    <w:rsid w:val="00AF1AA2"/>
    <w:rsid w:val="00B056E6"/>
    <w:rsid w:val="00B224B9"/>
    <w:rsid w:val="00B569D8"/>
    <w:rsid w:val="00B75DDD"/>
    <w:rsid w:val="00B94E93"/>
    <w:rsid w:val="00B962FA"/>
    <w:rsid w:val="00BA0848"/>
    <w:rsid w:val="00BA3ECF"/>
    <w:rsid w:val="00BB789E"/>
    <w:rsid w:val="00BE3CB9"/>
    <w:rsid w:val="00C65BCB"/>
    <w:rsid w:val="00C66E5C"/>
    <w:rsid w:val="00D4739C"/>
    <w:rsid w:val="00DF37C1"/>
    <w:rsid w:val="00E03DBE"/>
    <w:rsid w:val="00E10C42"/>
    <w:rsid w:val="00E211AC"/>
    <w:rsid w:val="00E23886"/>
    <w:rsid w:val="00E34178"/>
    <w:rsid w:val="00E70601"/>
    <w:rsid w:val="00E77DC8"/>
    <w:rsid w:val="00E978FD"/>
    <w:rsid w:val="00EE4402"/>
    <w:rsid w:val="00F365D2"/>
    <w:rsid w:val="00F96B9C"/>
    <w:rsid w:val="00FA14A7"/>
    <w:rsid w:val="00FC1095"/>
    <w:rsid w:val="00FD1B15"/>
    <w:rsid w:val="00FE168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4A73"/>
    <w:rPr>
      <w:b/>
      <w:bCs/>
    </w:rPr>
  </w:style>
  <w:style w:type="paragraph" w:styleId="a4">
    <w:name w:val="Balloon Text"/>
    <w:basedOn w:val="a"/>
    <w:semiHidden/>
    <w:rsid w:val="00E23886"/>
    <w:rPr>
      <w:rFonts w:ascii="Arial" w:hAnsi="Arial"/>
      <w:sz w:val="18"/>
      <w:szCs w:val="18"/>
    </w:rPr>
  </w:style>
  <w:style w:type="paragraph" w:styleId="a5">
    <w:name w:val="footer"/>
    <w:basedOn w:val="a"/>
    <w:rsid w:val="00E21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11AC"/>
  </w:style>
  <w:style w:type="paragraph" w:styleId="a7">
    <w:name w:val="header"/>
    <w:basedOn w:val="a"/>
    <w:rsid w:val="00082F9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4A73"/>
    <w:rPr>
      <w:b/>
      <w:bCs/>
    </w:rPr>
  </w:style>
  <w:style w:type="paragraph" w:styleId="a4">
    <w:name w:val="Balloon Text"/>
    <w:basedOn w:val="a"/>
    <w:semiHidden/>
    <w:rsid w:val="00E23886"/>
    <w:rPr>
      <w:rFonts w:ascii="Arial" w:hAnsi="Arial"/>
      <w:sz w:val="18"/>
      <w:szCs w:val="18"/>
    </w:rPr>
  </w:style>
  <w:style w:type="paragraph" w:styleId="a5">
    <w:name w:val="footer"/>
    <w:basedOn w:val="a"/>
    <w:rsid w:val="00E21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11AC"/>
  </w:style>
  <w:style w:type="paragraph" w:styleId="a7">
    <w:name w:val="header"/>
    <w:basedOn w:val="a"/>
    <w:rsid w:val="00082F9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852316-6AD1-447A-A0FB-5B59E7F6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>FUJEN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輔仁大學考試規則</dc:title>
  <dc:creator>user</dc:creator>
  <cp:lastModifiedBy>USER</cp:lastModifiedBy>
  <cp:revision>3</cp:revision>
  <cp:lastPrinted>2011-03-07T01:18:00Z</cp:lastPrinted>
  <dcterms:created xsi:type="dcterms:W3CDTF">2015-03-31T00:11:00Z</dcterms:created>
  <dcterms:modified xsi:type="dcterms:W3CDTF">2017-11-29T00:50:00Z</dcterms:modified>
</cp:coreProperties>
</file>